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10" w:rsidRDefault="00546E10" w:rsidP="00CE2A62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546E10" w:rsidRDefault="00546E10" w:rsidP="00CE2A62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4A2DCB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546E10" w:rsidRDefault="00546E10" w:rsidP="00CE2A62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546E10" w:rsidRDefault="00546E10" w:rsidP="00CE2A62">
      <w:pPr>
        <w:ind w:firstLine="14"/>
        <w:jc w:val="center"/>
        <w:rPr>
          <w:b/>
          <w:color w:val="000000"/>
          <w:szCs w:val="28"/>
        </w:rPr>
      </w:pPr>
    </w:p>
    <w:p w:rsidR="00546E10" w:rsidRDefault="00546E10" w:rsidP="00CE2A62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546E10" w:rsidRDefault="00546E10" w:rsidP="00CE2A62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546E10" w:rsidRDefault="00546E10" w:rsidP="00CE2A62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546E10" w:rsidRDefault="00546E10" w:rsidP="00CE2A62">
      <w:pPr>
        <w:ind w:firstLine="14"/>
        <w:rPr>
          <w:color w:val="000000"/>
          <w:szCs w:val="28"/>
        </w:rPr>
      </w:pPr>
    </w:p>
    <w:p w:rsidR="00546E10" w:rsidRDefault="00546E10" w:rsidP="00CE2A62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546E10" w:rsidRDefault="00546E10" w:rsidP="00CE2A62">
      <w:pPr>
        <w:pStyle w:val="Caption"/>
        <w:jc w:val="left"/>
        <w:rPr>
          <w:color w:val="000000"/>
          <w:sz w:val="28"/>
          <w:szCs w:val="28"/>
        </w:rPr>
      </w:pPr>
    </w:p>
    <w:p w:rsidR="00546E10" w:rsidRDefault="00546E10" w:rsidP="00CE2A62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3057</w:t>
      </w:r>
    </w:p>
    <w:p w:rsidR="00546E10" w:rsidRDefault="00546E10" w:rsidP="00CE2A62">
      <w:pPr>
        <w:ind w:right="1178"/>
        <w:jc w:val="both"/>
        <w:rPr>
          <w:color w:val="000000"/>
          <w:szCs w:val="28"/>
        </w:rPr>
      </w:pPr>
    </w:p>
    <w:p w:rsidR="00546E10" w:rsidRDefault="00546E10" w:rsidP="00CE2A6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3057 Національної гвардії України, зареєстрованого у виконавчому комітеті Нетішинської міської ради 06 жовтня 2025 року за </w:t>
      </w:r>
      <w:r>
        <w:rPr>
          <w:color w:val="000000"/>
          <w:szCs w:val="28"/>
        </w:rPr>
        <w:br/>
        <w:t xml:space="preserve">№ 21/5149-01-09/2025, Нетішинська міська рада </w:t>
      </w:r>
    </w:p>
    <w:p w:rsidR="00546E10" w:rsidRDefault="00546E10" w:rsidP="00CE2A62">
      <w:pPr>
        <w:jc w:val="both"/>
        <w:rPr>
          <w:color w:val="000000"/>
          <w:szCs w:val="28"/>
        </w:rPr>
      </w:pPr>
    </w:p>
    <w:p w:rsidR="00546E10" w:rsidRDefault="00546E10" w:rsidP="00CE2A6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546E10" w:rsidRDefault="00546E10" w:rsidP="00CE2A6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546E10" w:rsidRDefault="00546E10" w:rsidP="00CE2A6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3057 Національної гвардії України (код ЄДРПОУ 23313948), згідно з додатком 1.</w:t>
      </w:r>
    </w:p>
    <w:p w:rsidR="00546E10" w:rsidRDefault="00546E10" w:rsidP="00CE2A62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3057 Національної гвардії України в умовах правого режиму воєнного стану (далі – комісія) та затвердити її персональний склад згідно з додатком 2.</w:t>
      </w:r>
    </w:p>
    <w:p w:rsidR="00546E10" w:rsidRDefault="00546E10" w:rsidP="00CE2A62">
      <w:pPr>
        <w:jc w:val="center"/>
        <w:rPr>
          <w:color w:val="000000"/>
          <w:szCs w:val="28"/>
        </w:rPr>
      </w:pPr>
    </w:p>
    <w:p w:rsidR="00546E10" w:rsidRDefault="00546E10" w:rsidP="00CE2A62">
      <w:pPr>
        <w:jc w:val="center"/>
        <w:rPr>
          <w:color w:val="000000"/>
          <w:szCs w:val="28"/>
        </w:rPr>
      </w:pPr>
    </w:p>
    <w:p w:rsidR="00546E10" w:rsidRDefault="00546E10" w:rsidP="00CE2A6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546E10" w:rsidRDefault="00546E10" w:rsidP="00CE2A62">
      <w:pPr>
        <w:jc w:val="center"/>
        <w:rPr>
          <w:color w:val="000000"/>
          <w:szCs w:val="28"/>
        </w:rPr>
      </w:pPr>
    </w:p>
    <w:p w:rsidR="00546E10" w:rsidRDefault="00546E10" w:rsidP="00CE2A6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3057 Національної гвардії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546E10" w:rsidRDefault="00546E10" w:rsidP="00CE2A6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546E10" w:rsidRDefault="00546E10" w:rsidP="00CE2A62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546E10" w:rsidRDefault="00546E10" w:rsidP="00CE2A6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546E10" w:rsidRDefault="00546E10" w:rsidP="00CE2A6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546E10" w:rsidRDefault="00546E10" w:rsidP="00CE2A62">
      <w:pPr>
        <w:jc w:val="both"/>
        <w:rPr>
          <w:color w:val="000000"/>
          <w:szCs w:val="28"/>
        </w:rPr>
      </w:pPr>
    </w:p>
    <w:p w:rsidR="00546E10" w:rsidRDefault="00546E10" w:rsidP="00CE2A62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ind w:left="5664"/>
        <w:jc w:val="both"/>
        <w:rPr>
          <w:color w:val="000000"/>
          <w:szCs w:val="28"/>
        </w:rPr>
      </w:pPr>
    </w:p>
    <w:p w:rsidR="00546E10" w:rsidRDefault="00546E10" w:rsidP="00CE2A6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546E10" w:rsidRDefault="00546E1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546E10" w:rsidRDefault="00546E1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546E10" w:rsidRDefault="00546E1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546E10" w:rsidRDefault="00546E1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546E10" w:rsidRDefault="00546E1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546E10" w:rsidRDefault="00546E1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546E10" w:rsidRDefault="00546E10" w:rsidP="00CE2A62">
      <w:pPr>
        <w:ind w:left="5664" w:firstLine="5580"/>
        <w:jc w:val="both"/>
        <w:rPr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</w:t>
      </w:r>
      <w:r w:rsidRPr="00FB43AF">
        <w:rPr>
          <w:b/>
          <w:color w:val="000000"/>
          <w:szCs w:val="28"/>
        </w:rPr>
        <w:t>військової частини 3057 Національної гвардії України</w:t>
      </w:r>
    </w:p>
    <w:p w:rsidR="00546E10" w:rsidRDefault="00546E10" w:rsidP="00CE2A62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546E10" w:rsidTr="00CE2A62">
        <w:tc>
          <w:tcPr>
            <w:tcW w:w="555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546E10" w:rsidTr="00CE2A62">
        <w:tc>
          <w:tcPr>
            <w:tcW w:w="555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546E10" w:rsidRDefault="00546E1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rPr>
          <w:b/>
          <w:color w:val="000000"/>
          <w:szCs w:val="28"/>
        </w:rPr>
      </w:pPr>
    </w:p>
    <w:p w:rsidR="00546E10" w:rsidRDefault="00546E10" w:rsidP="00CE2A6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546E10" w:rsidRDefault="00546E10" w:rsidP="00CE2A6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546E10" w:rsidRDefault="00546E10" w:rsidP="00CE2A6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546E10" w:rsidRDefault="00546E10" w:rsidP="00CE2A6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546E10" w:rsidRDefault="00546E10" w:rsidP="00CE2A6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546E10" w:rsidRDefault="00546E10" w:rsidP="00CE2A6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</w:t>
      </w:r>
      <w:r w:rsidRPr="00FB43AF">
        <w:rPr>
          <w:b/>
          <w:color w:val="000000"/>
          <w:szCs w:val="28"/>
        </w:rPr>
        <w:t>військової частини 3057 Національної гвардії України</w:t>
      </w:r>
      <w:r>
        <w:rPr>
          <w:b/>
          <w:color w:val="000000"/>
          <w:szCs w:val="28"/>
        </w:rPr>
        <w:t xml:space="preserve"> в умовах правого режиму воєнного стану </w:t>
      </w:r>
    </w:p>
    <w:p w:rsidR="00546E10" w:rsidRDefault="00546E10" w:rsidP="00CE2A62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546E10" w:rsidTr="00CE2A6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46E10" w:rsidRDefault="00546E1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546E10" w:rsidRDefault="00546E1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546E10" w:rsidRDefault="00546E1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546E10" w:rsidTr="00CE2A6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46E10" w:rsidRDefault="00546E1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546E10" w:rsidRDefault="00546E10" w:rsidP="00492C68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546E10" w:rsidRDefault="00546E1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546E10" w:rsidTr="00CE2A6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46E10" w:rsidRDefault="00546E1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546E10" w:rsidRDefault="00546E1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546E10" w:rsidRDefault="00546E1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546E10" w:rsidRDefault="00546E1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546E10" w:rsidRDefault="00546E10" w:rsidP="00CE2A62">
      <w:pPr>
        <w:tabs>
          <w:tab w:val="left" w:pos="3735"/>
        </w:tabs>
        <w:rPr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rPr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rPr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546E10" w:rsidRDefault="00546E10" w:rsidP="00CE2A6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</w:t>
      </w:r>
      <w:r w:rsidRPr="00FB43AF">
        <w:rPr>
          <w:b/>
          <w:color w:val="000000"/>
          <w:szCs w:val="28"/>
        </w:rPr>
        <w:t>військової частини 3057 Національної гвардії України»</w:t>
      </w:r>
    </w:p>
    <w:p w:rsidR="00546E10" w:rsidRDefault="00546E10" w:rsidP="00CE2A62">
      <w:pPr>
        <w:tabs>
          <w:tab w:val="left" w:pos="3735"/>
        </w:tabs>
        <w:rPr>
          <w:color w:val="000000"/>
          <w:szCs w:val="28"/>
        </w:rPr>
      </w:pPr>
    </w:p>
    <w:p w:rsidR="00546E10" w:rsidRDefault="00546E10" w:rsidP="00CE2A62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3057 Національної гвардії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546E10" w:rsidRDefault="00546E10" w:rsidP="00CE2A6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CE2A62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</w:t>
      </w:r>
      <w:bookmarkStart w:id="0" w:name="_GoBack"/>
      <w:bookmarkEnd w:id="0"/>
      <w:r>
        <w:rPr>
          <w:rStyle w:val="Emphasis"/>
          <w:i w:val="0"/>
          <w:iCs/>
          <w:color w:val="000000"/>
        </w:rPr>
        <w:t xml:space="preserve">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3057 Національної гвардії України.</w:t>
      </w: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</w:p>
    <w:p w:rsidR="00546E10" w:rsidRDefault="00546E10" w:rsidP="00CE2A62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546E10" w:rsidRDefault="00546E10" w:rsidP="00CE2A62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546E10" w:rsidRDefault="00546E10" w:rsidP="00CE2A62">
      <w:pPr>
        <w:ind w:firstLine="540"/>
        <w:jc w:val="both"/>
        <w:rPr>
          <w:color w:val="000000"/>
          <w:szCs w:val="28"/>
        </w:rPr>
      </w:pPr>
    </w:p>
    <w:p w:rsidR="00546E10" w:rsidRDefault="00546E10" w:rsidP="00CE2A62">
      <w:pPr>
        <w:rPr>
          <w:b/>
          <w:color w:val="000000"/>
          <w:szCs w:val="28"/>
        </w:rPr>
      </w:pPr>
    </w:p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 w:rsidP="00CE2A62"/>
    <w:p w:rsidR="00546E10" w:rsidRDefault="00546E10"/>
    <w:sectPr w:rsidR="00546E10" w:rsidSect="00D30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F3B"/>
    <w:rsid w:val="000F5678"/>
    <w:rsid w:val="002C2EEE"/>
    <w:rsid w:val="00492C68"/>
    <w:rsid w:val="004A2DCB"/>
    <w:rsid w:val="00546E10"/>
    <w:rsid w:val="005D22E5"/>
    <w:rsid w:val="00647F3B"/>
    <w:rsid w:val="00A74522"/>
    <w:rsid w:val="00A7453D"/>
    <w:rsid w:val="00A8657C"/>
    <w:rsid w:val="00CE2A62"/>
    <w:rsid w:val="00D30C21"/>
    <w:rsid w:val="00D468B7"/>
    <w:rsid w:val="00EE0F0B"/>
    <w:rsid w:val="00FB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62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E2A62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CE2A62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5</Pages>
  <Words>854</Words>
  <Characters>4874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2026-02-11T13:37:00Z</cp:lastPrinted>
  <dcterms:created xsi:type="dcterms:W3CDTF">2026-02-11T11:26:00Z</dcterms:created>
  <dcterms:modified xsi:type="dcterms:W3CDTF">2026-02-12T11:50:00Z</dcterms:modified>
</cp:coreProperties>
</file>